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87A1" w14:textId="77777777" w:rsidR="005F56E5" w:rsidRPr="005F56E5" w:rsidRDefault="005F56E5" w:rsidP="005F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 ФИЛОЛОГИЯ ФАКУЛЬТЕТІ</w:t>
      </w:r>
    </w:p>
    <w:p w14:paraId="0ED11B49" w14:textId="77777777" w:rsidR="005F56E5" w:rsidRPr="005F56E5" w:rsidRDefault="005F56E5" w:rsidP="005F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ТІЛ БІЛІМІ КАФЕДРАСЫ</w:t>
      </w:r>
    </w:p>
    <w:p w14:paraId="0710734C" w14:textId="77777777" w:rsidR="005F56E5" w:rsidRPr="005F56E5" w:rsidRDefault="005F56E5" w:rsidP="005F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ЕМТИХАН БАҒДАРЛАМАСЫ</w:t>
      </w:r>
    </w:p>
    <w:p w14:paraId="1D23F1CB" w14:textId="77777777" w:rsidR="005F56E5" w:rsidRPr="005F56E5" w:rsidRDefault="005F56E5" w:rsidP="005F5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FFC1A8" w14:textId="3A8CD01C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6E5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Pr="005F56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proofErr w:type="gramStart"/>
      <w:r w:rsidRPr="005F56E5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56E5">
        <w:rPr>
          <w:rFonts w:ascii="Times New Roman" w:hAnsi="Times New Roman" w:cs="Times New Roman"/>
          <w:sz w:val="28"/>
          <w:szCs w:val="28"/>
        </w:rPr>
        <w:t>1 (к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r w:rsidRPr="005F56E5">
        <w:rPr>
          <w:rFonts w:ascii="Times New Roman" w:hAnsi="Times New Roman" w:cs="Times New Roman"/>
          <w:sz w:val="28"/>
          <w:szCs w:val="28"/>
        </w:rPr>
        <w:t xml:space="preserve">семестр) </w:t>
      </w:r>
    </w:p>
    <w:p w14:paraId="1CB4F365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EA275B" w14:textId="7D4C3E8F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>:</w:t>
      </w:r>
      <w:r w:rsidRPr="005F56E5">
        <w:rPr>
          <w:rFonts w:ascii="Times New Roman" w:hAnsi="Times New Roman" w:cs="Times New Roman"/>
          <w:sz w:val="28"/>
          <w:szCs w:val="28"/>
        </w:rPr>
        <w:t xml:space="preserve"> ПОӘК-те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минимумдар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құзыреттерін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, </w:t>
      </w:r>
      <w:r w:rsidR="00A22E6C">
        <w:rPr>
          <w:rFonts w:ascii="Times New Roman" w:hAnsi="Times New Roman" w:cs="Times New Roman"/>
          <w:sz w:val="28"/>
          <w:szCs w:val="28"/>
          <w:lang w:val="kk-KZ"/>
        </w:rPr>
        <w:t xml:space="preserve">ауызекі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диалогтың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стратегияларын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түсінікке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4BAB5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B73C5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>:</w:t>
      </w:r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критериалды-бағытталған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мәлімделген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құзыреттеріне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5F56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850105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4D5FC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Емтиханды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>:</w:t>
      </w:r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>Стандартты (</w:t>
      </w:r>
      <w:r w:rsidRPr="005F56E5">
        <w:rPr>
          <w:rFonts w:ascii="Times New Roman" w:hAnsi="Times New Roman" w:cs="Times New Roman"/>
          <w:sz w:val="28"/>
          <w:szCs w:val="28"/>
          <w:lang w:val="en-US"/>
        </w:rPr>
        <w:t>UNIVER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>) жазбаша (оффлайн)</w:t>
      </w:r>
    </w:p>
    <w:p w14:paraId="6C121516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FE69B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>:</w:t>
      </w:r>
      <w:r w:rsidRPr="005F56E5">
        <w:rPr>
          <w:rFonts w:ascii="Times New Roman" w:hAnsi="Times New Roman" w:cs="Times New Roman"/>
          <w:sz w:val="28"/>
          <w:szCs w:val="28"/>
        </w:rPr>
        <w:t xml:space="preserve"> 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>Емтиханның мақсаттары мен міндеттеріне сәйкес критериалды бағытталған тәсіл аясында емтихан сұрақтары жасалды. Емтиханның барлық сұрақтары (жазбаша) практикалық сипатқа ие.</w:t>
      </w:r>
    </w:p>
    <w:p w14:paraId="38FE744B" w14:textId="77777777" w:rsidR="005F56E5" w:rsidRPr="005F56E5" w:rsidRDefault="005F56E5" w:rsidP="005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C02CA0" w14:textId="77777777" w:rsidR="005F56E5" w:rsidRPr="005F56E5" w:rsidRDefault="005F56E5" w:rsidP="005F56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курсының мазмұны: 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Силлабустағы 15 апталық тақырыптар тізімі. </w:t>
      </w:r>
    </w:p>
    <w:p w14:paraId="2B7CC5A0" w14:textId="77777777" w:rsidR="005F56E5" w:rsidRPr="005F56E5" w:rsidRDefault="005F56E5" w:rsidP="005F56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CB65A3F" w14:textId="77777777" w:rsidR="005F56E5" w:rsidRPr="005F56E5" w:rsidRDefault="005F56E5" w:rsidP="005F56E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ұрақтар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AB11BE6" w14:textId="77777777" w:rsidR="005F56E5" w:rsidRPr="005F56E5" w:rsidRDefault="005F56E5" w:rsidP="005F56E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7880784" w14:textId="77777777" w:rsidR="005F56E5" w:rsidRPr="005F56E5" w:rsidRDefault="005F56E5" w:rsidP="005F56E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Қиындығы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жеңіл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5F56E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68953F4C" w14:textId="77777777" w:rsidR="005F56E5" w:rsidRPr="005F56E5" w:rsidRDefault="005F56E5" w:rsidP="005F56E5">
      <w:pPr>
        <w:pStyle w:val="a3"/>
        <w:ind w:left="795"/>
        <w:rPr>
          <w:rFonts w:ascii="Times New Roman" w:hAnsi="Times New Roman" w:cs="Times New Roman"/>
          <w:b/>
          <w:sz w:val="28"/>
          <w:szCs w:val="28"/>
        </w:rPr>
      </w:pPr>
    </w:p>
    <w:p w14:paraId="40AA397A" w14:textId="77777777" w:rsidR="005F56E5" w:rsidRPr="005F56E5" w:rsidRDefault="005F56E5" w:rsidP="005F56E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Қиындығы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орташа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5F56E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D6BC241" w14:textId="77777777" w:rsidR="005F56E5" w:rsidRPr="005F56E5" w:rsidRDefault="005F56E5" w:rsidP="005F56E5">
      <w:pPr>
        <w:pStyle w:val="a3"/>
        <w:ind w:left="795"/>
        <w:rPr>
          <w:rFonts w:ascii="Times New Roman" w:hAnsi="Times New Roman" w:cs="Times New Roman"/>
          <w:b/>
          <w:sz w:val="28"/>
          <w:szCs w:val="28"/>
        </w:rPr>
      </w:pPr>
    </w:p>
    <w:p w14:paraId="0A0815A7" w14:textId="77777777" w:rsidR="005F56E5" w:rsidRPr="005F56E5" w:rsidRDefault="005F56E5" w:rsidP="005F56E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Қиындығы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күрделі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6E5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5F56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5F56E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73335991" w14:textId="77777777" w:rsidR="005F56E5" w:rsidRPr="005F56E5" w:rsidRDefault="005F56E5" w:rsidP="005F56E5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14:paraId="14000ED5" w14:textId="77777777" w:rsidR="005F56E5" w:rsidRP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45BE4B" w14:textId="77777777" w:rsidR="005F56E5" w:rsidRP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A236EF" w14:textId="77777777" w:rsid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23B60F" w14:textId="77777777" w:rsid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34FF04" w14:textId="77777777" w:rsid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79CF5" w14:textId="77777777" w:rsid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84F71" w14:textId="77777777" w:rsid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BC78C1" w14:textId="77777777" w:rsidR="005F56E5" w:rsidRPr="005F56E5" w:rsidRDefault="005F56E5" w:rsidP="005F56E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8ED26B" w14:textId="77777777" w:rsidR="005F56E5" w:rsidRPr="005F56E5" w:rsidRDefault="005F56E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E351B" w14:textId="77777777" w:rsidR="005F56E5" w:rsidRPr="002F4DCF" w:rsidRDefault="005F56E5" w:rsidP="005F56E5">
      <w:pPr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ЖАЗБАША ЕМТИХАН</w:t>
      </w:r>
      <w:r w:rsidRPr="002F4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ҮЛГІСІ</w:t>
      </w:r>
    </w:p>
    <w:p w14:paraId="4BED33AE" w14:textId="1F2B1DA7" w:rsidR="00A5130C" w:rsidRPr="005F56E5" w:rsidRDefault="00E524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Блок </w:t>
      </w:r>
    </w:p>
    <w:p w14:paraId="65E468F5" w14:textId="77777777" w:rsidR="00E52488" w:rsidRPr="005F56E5" w:rsidRDefault="00E52488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(танысу):</w:t>
      </w:r>
      <w:r w:rsidR="008F671B"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мен,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қош келдіңіз, тамаша, жаңалық, таныс болайық, ұлты, шын жүректен, аты, келесі кездескенше, </w:t>
      </w:r>
      <w:r w:rsidR="008F671B" w:rsidRPr="005F56E5">
        <w:rPr>
          <w:rFonts w:ascii="Times New Roman" w:hAnsi="Times New Roman" w:cs="Times New Roman"/>
          <w:sz w:val="28"/>
          <w:szCs w:val="28"/>
          <w:lang w:val="kk-KZ"/>
        </w:rPr>
        <w:t>кездесу.</w:t>
      </w:r>
    </w:p>
    <w:p w14:paraId="069B7B8A" w14:textId="77777777" w:rsidR="008F671B" w:rsidRPr="005F56E5" w:rsidRDefault="008F671B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(отбасы): ағайынды, әке, ана, үлкен, кіші, қарт, шағын, жақсы көру, махаббат, бақытты.</w:t>
      </w:r>
    </w:p>
    <w:p w14:paraId="15DF0C44" w14:textId="77777777" w:rsidR="008F671B" w:rsidRPr="005F56E5" w:rsidRDefault="008F671B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(мекенжай): астана, қала, аялдама, саябақ, қиылыс, көше, дүкен, дәмхана, алыс, жақын.</w:t>
      </w:r>
    </w:p>
    <w:p w14:paraId="28E649D9" w14:textId="77777777" w:rsidR="008F671B" w:rsidRPr="005F56E5" w:rsidRDefault="008F671B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(жұмыс): уақыт, үзіліс, есеп, өмірбаян, демалыс, хатшы, мұғалім, еңбек демалысы, маман.</w:t>
      </w:r>
    </w:p>
    <w:p w14:paraId="25ABC5B4" w14:textId="77777777" w:rsidR="008F671B" w:rsidRPr="005F56E5" w:rsidRDefault="008F671B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(азық-түлік): таңғы ас, нан, тәтті, жұмсақ, айран, ұлттық тағамдар, қымыз, шұбат, тамақ ішу, табақ.</w:t>
      </w:r>
    </w:p>
    <w:p w14:paraId="49CC42E3" w14:textId="77777777" w:rsidR="00705C5D" w:rsidRPr="005F56E5" w:rsidRDefault="00705C5D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(бос уақыт): кино көру, футбол ойнау, кітап оқу, сүйікті іс, тауға бару, суретке түсу, серуендеу, шаңғы тебу, музыка таңдау, жаяу қыдыру.</w:t>
      </w:r>
    </w:p>
    <w:p w14:paraId="3C2ED6A8" w14:textId="77777777" w:rsidR="00705C5D" w:rsidRPr="005F56E5" w:rsidRDefault="00705C5D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(ауа райы): ағаш, орман, мұхит, орман, өзен, жер, бұлт, аспан, арал, жұлдыз.</w:t>
      </w:r>
    </w:p>
    <w:p w14:paraId="6BEDBCDA" w14:textId="77777777" w:rsidR="00705C5D" w:rsidRPr="005F56E5" w:rsidRDefault="00705C5D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(киім): жейде, күрте, тон, шалбар, шұлық, жазғы, қысқы, сән, сөмке, қалпақ.</w:t>
      </w:r>
    </w:p>
    <w:p w14:paraId="1A72DE86" w14:textId="77777777" w:rsidR="00705C5D" w:rsidRPr="005F56E5" w:rsidRDefault="00705C5D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сөздермен сөз тіркестерін құрыңыз. Бір сөзге бір сөз тіркесін құру қажет. Сөздер (сүйікті іс және кәсіп):</w:t>
      </w:r>
      <w:r w:rsidR="007B6684"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билет алу, жолға шығу, сапарға шығу, кеме, теміржол, жолсерік, орын, әуежай, төлқұжат, ұшу.</w:t>
      </w:r>
    </w:p>
    <w:p w14:paraId="43CF80BD" w14:textId="77777777" w:rsidR="007B6684" w:rsidRPr="005F56E5" w:rsidRDefault="007B6684" w:rsidP="008F6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сөздермен сөз тіркестерін құрыңыз. Бір сөзге бір сөз тіркесін құру қажет. Сөздер (денсаулық): бас, бет, құлақ, ауыз, мұрын, іш, тіс, аяқ, дәрумен, дәрігер шақыру.</w:t>
      </w:r>
    </w:p>
    <w:p w14:paraId="0A8AA622" w14:textId="77777777" w:rsidR="007B6684" w:rsidRPr="005F56E5" w:rsidRDefault="007B6684" w:rsidP="007B66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14272B" w14:textId="77777777" w:rsidR="007B6684" w:rsidRPr="005F56E5" w:rsidRDefault="007B6684" w:rsidP="007B66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2F54AC" w14:textId="77777777" w:rsidR="007B6684" w:rsidRPr="005F56E5" w:rsidRDefault="007B6684" w:rsidP="007B66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8B20D6" w14:textId="77777777" w:rsidR="007B6684" w:rsidRPr="005F56E5" w:rsidRDefault="007B6684" w:rsidP="007B668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ІІ Блок </w:t>
      </w:r>
    </w:p>
    <w:p w14:paraId="2B77709C" w14:textId="77777777" w:rsidR="007B6684" w:rsidRPr="005F56E5" w:rsidRDefault="007B6684" w:rsidP="007B6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сөздерден дауысты дыбыстарды тауып, олардың астын сызыңыз. Сөздер: аспаз, асхана, шебер, дәріхана, мектеп, оқу, байланыс, байлық, көрермен, театр.</w:t>
      </w:r>
    </w:p>
    <w:p w14:paraId="2027D35C" w14:textId="77777777" w:rsidR="007B6684" w:rsidRPr="005F56E5" w:rsidRDefault="00407C2E" w:rsidP="007B6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 сөздерден дауыссыз дыбыстарды тауып, олардың астын сызыңыз. Сөздер: телефон, факультет, университет, кітапхана, жатақхана, үстел, тақта, терезе, есік, қабырға.</w:t>
      </w:r>
    </w:p>
    <w:p w14:paraId="32E43D39" w14:textId="77777777" w:rsidR="00407C2E" w:rsidRPr="005F56E5" w:rsidRDefault="00407C2E" w:rsidP="007B6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Берілген сөз тіркестерінен сұраулық сөз тіркесін жасаңыз. Сөз тіркестері: Мен де барамын .....? Сен келдің .....? Сіз мұғалімсіз .....? Ол оқушы .....? Біз оқимыз .....? Сендер тапсырдыңдар .....? Сіздер қатыстыңыздар .....? Олар келді ........? </w:t>
      </w:r>
    </w:p>
    <w:p w14:paraId="790D9483" w14:textId="77777777" w:rsidR="00407C2E" w:rsidRPr="005F56E5" w:rsidRDefault="00407C2E" w:rsidP="005E4A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Берілген </w:t>
      </w:r>
      <w:r w:rsidR="005E4A41"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сөздерге 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>сұрақ қойыңыз. Сөз</w:t>
      </w:r>
      <w:r w:rsidR="005E4A41"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дер: дәптер, оқушыны, мұражайға, студентті, бөлмеде, үйден, Аббаспен. </w:t>
      </w:r>
    </w:p>
    <w:p w14:paraId="19075982" w14:textId="77777777" w:rsidR="009F0348" w:rsidRPr="005F56E5" w:rsidRDefault="009F0348" w:rsidP="009F03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Берілген</w:t>
      </w:r>
      <w:r w:rsidR="005B5D19"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сөзді тәуелдеңіз (тәуелдік жалғау)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>. Сөз: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450"/>
      </w:tblGrid>
      <w:tr w:rsidR="009F0348" w:rsidRPr="005F56E5" w14:paraId="568CD933" w14:textId="77777777" w:rsidTr="009F0348">
        <w:tc>
          <w:tcPr>
            <w:tcW w:w="4785" w:type="dxa"/>
          </w:tcPr>
          <w:p w14:paraId="4A0183B4" w14:textId="77777777" w:rsidR="009F0348" w:rsidRPr="005F56E5" w:rsidRDefault="009F0348" w:rsidP="009F0348">
            <w:pPr>
              <w:pStyle w:val="a3"/>
              <w:tabs>
                <w:tab w:val="left" w:pos="40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әке +</w:t>
            </w:r>
          </w:p>
        </w:tc>
        <w:tc>
          <w:tcPr>
            <w:tcW w:w="4786" w:type="dxa"/>
          </w:tcPr>
          <w:p w14:paraId="37266210" w14:textId="77777777" w:rsidR="009F0348" w:rsidRPr="005F56E5" w:rsidRDefault="009F0348" w:rsidP="009F0348">
            <w:pPr>
              <w:pStyle w:val="a3"/>
              <w:tabs>
                <w:tab w:val="left" w:pos="40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әке +</w:t>
            </w:r>
          </w:p>
        </w:tc>
      </w:tr>
      <w:tr w:rsidR="009F0348" w:rsidRPr="005F56E5" w14:paraId="35D312B9" w14:textId="77777777" w:rsidTr="009F0348">
        <w:tc>
          <w:tcPr>
            <w:tcW w:w="4785" w:type="dxa"/>
          </w:tcPr>
          <w:p w14:paraId="74756E1D" w14:textId="77777777" w:rsidR="009F0348" w:rsidRPr="005F56E5" w:rsidRDefault="009F0348" w:rsidP="009F0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Сенің әке + </w:t>
            </w:r>
          </w:p>
        </w:tc>
        <w:tc>
          <w:tcPr>
            <w:tcW w:w="4786" w:type="dxa"/>
          </w:tcPr>
          <w:p w14:paraId="580E40A6" w14:textId="77777777" w:rsidR="009F0348" w:rsidRPr="005F56E5" w:rsidRDefault="009F0348" w:rsidP="009F0348">
            <w:pPr>
              <w:pStyle w:val="a3"/>
              <w:tabs>
                <w:tab w:val="left" w:pos="40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Сендердің әке +</w:t>
            </w:r>
          </w:p>
        </w:tc>
      </w:tr>
      <w:tr w:rsidR="009F0348" w:rsidRPr="005F56E5" w14:paraId="58FEC8E7" w14:textId="77777777" w:rsidTr="009F0348">
        <w:tc>
          <w:tcPr>
            <w:tcW w:w="4785" w:type="dxa"/>
          </w:tcPr>
          <w:p w14:paraId="7D8204B1" w14:textId="77777777" w:rsidR="009F0348" w:rsidRPr="005F56E5" w:rsidRDefault="009F0348" w:rsidP="009F0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Сіздің әке + </w:t>
            </w:r>
          </w:p>
        </w:tc>
        <w:tc>
          <w:tcPr>
            <w:tcW w:w="4786" w:type="dxa"/>
          </w:tcPr>
          <w:p w14:paraId="7FFAF10F" w14:textId="77777777" w:rsidR="009F0348" w:rsidRPr="005F56E5" w:rsidRDefault="009F0348" w:rsidP="009F0348">
            <w:pPr>
              <w:pStyle w:val="a3"/>
              <w:tabs>
                <w:tab w:val="left" w:pos="40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Сіздердің әке + </w:t>
            </w:r>
          </w:p>
        </w:tc>
      </w:tr>
      <w:tr w:rsidR="009F0348" w:rsidRPr="005F56E5" w14:paraId="6E0D729D" w14:textId="77777777" w:rsidTr="009F0348">
        <w:tc>
          <w:tcPr>
            <w:tcW w:w="4785" w:type="dxa"/>
          </w:tcPr>
          <w:p w14:paraId="416E3AE2" w14:textId="77777777" w:rsidR="009F0348" w:rsidRPr="005F56E5" w:rsidRDefault="009F0348" w:rsidP="009F0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әке + </w:t>
            </w:r>
          </w:p>
        </w:tc>
        <w:tc>
          <w:tcPr>
            <w:tcW w:w="4786" w:type="dxa"/>
          </w:tcPr>
          <w:p w14:paraId="3CD5B855" w14:textId="77777777" w:rsidR="009F0348" w:rsidRPr="005F56E5" w:rsidRDefault="009F0348" w:rsidP="009F0348">
            <w:pPr>
              <w:pStyle w:val="a3"/>
              <w:tabs>
                <w:tab w:val="left" w:pos="40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Олардың әке + </w:t>
            </w:r>
          </w:p>
        </w:tc>
      </w:tr>
    </w:tbl>
    <w:p w14:paraId="14F2D3CB" w14:textId="77777777" w:rsidR="009F0348" w:rsidRPr="005F56E5" w:rsidRDefault="009F0348" w:rsidP="009F03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Берілген </w:t>
      </w:r>
      <w:r w:rsidR="005B5D19" w:rsidRPr="005F56E5">
        <w:rPr>
          <w:rFonts w:ascii="Times New Roman" w:hAnsi="Times New Roman" w:cs="Times New Roman"/>
          <w:sz w:val="28"/>
          <w:szCs w:val="28"/>
          <w:lang w:val="kk-KZ"/>
        </w:rPr>
        <w:t>сөзді жіктеңіз (жіктік жалғау)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>. Сөз:</w:t>
      </w:r>
      <w:r w:rsidR="005B5D19"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студент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9F0348" w:rsidRPr="005F56E5" w14:paraId="09104DE4" w14:textId="77777777" w:rsidTr="005B5D19">
        <w:tc>
          <w:tcPr>
            <w:tcW w:w="4785" w:type="dxa"/>
          </w:tcPr>
          <w:p w14:paraId="42B3D5CF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студент + </w:t>
            </w:r>
          </w:p>
        </w:tc>
        <w:tc>
          <w:tcPr>
            <w:tcW w:w="4786" w:type="dxa"/>
          </w:tcPr>
          <w:p w14:paraId="081E2F7C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 студент + </w:t>
            </w:r>
          </w:p>
        </w:tc>
      </w:tr>
      <w:tr w:rsidR="009F0348" w:rsidRPr="005F56E5" w14:paraId="2A30B051" w14:textId="77777777" w:rsidTr="005B5D19">
        <w:tc>
          <w:tcPr>
            <w:tcW w:w="4785" w:type="dxa"/>
          </w:tcPr>
          <w:p w14:paraId="5188CCE3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 студент + </w:t>
            </w:r>
          </w:p>
        </w:tc>
        <w:tc>
          <w:tcPr>
            <w:tcW w:w="4786" w:type="dxa"/>
          </w:tcPr>
          <w:p w14:paraId="08290EFD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Сендер студент + </w:t>
            </w:r>
          </w:p>
        </w:tc>
      </w:tr>
      <w:tr w:rsidR="009F0348" w:rsidRPr="005F56E5" w14:paraId="2CA63C39" w14:textId="77777777" w:rsidTr="005B5D19">
        <w:tc>
          <w:tcPr>
            <w:tcW w:w="4785" w:type="dxa"/>
          </w:tcPr>
          <w:p w14:paraId="28E8D3F1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 студент + </w:t>
            </w:r>
          </w:p>
        </w:tc>
        <w:tc>
          <w:tcPr>
            <w:tcW w:w="4786" w:type="dxa"/>
          </w:tcPr>
          <w:p w14:paraId="07178717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 студент +</w:t>
            </w:r>
          </w:p>
        </w:tc>
      </w:tr>
      <w:tr w:rsidR="009F0348" w:rsidRPr="005F56E5" w14:paraId="3C713695" w14:textId="77777777" w:rsidTr="005B5D19">
        <w:tc>
          <w:tcPr>
            <w:tcW w:w="4785" w:type="dxa"/>
          </w:tcPr>
          <w:p w14:paraId="00611966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студент + </w:t>
            </w:r>
          </w:p>
        </w:tc>
        <w:tc>
          <w:tcPr>
            <w:tcW w:w="4786" w:type="dxa"/>
          </w:tcPr>
          <w:p w14:paraId="2818047F" w14:textId="77777777" w:rsidR="009F0348" w:rsidRPr="005F56E5" w:rsidRDefault="005B5D19" w:rsidP="009F03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Олар студент + </w:t>
            </w:r>
          </w:p>
        </w:tc>
      </w:tr>
    </w:tbl>
    <w:p w14:paraId="5E47CE10" w14:textId="77777777" w:rsidR="005B5D19" w:rsidRPr="005F56E5" w:rsidRDefault="005B5D19" w:rsidP="005B5D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Өз есіміңізді септеңіз (септік жалғау).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2694"/>
      </w:tblGrid>
      <w:tr w:rsidR="005B5D19" w:rsidRPr="005F56E5" w14:paraId="5EAEBD1F" w14:textId="77777777" w:rsidTr="005B5D19">
        <w:tc>
          <w:tcPr>
            <w:tcW w:w="1089" w:type="dxa"/>
          </w:tcPr>
          <w:p w14:paraId="03B93726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73855F87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Атау септік – </w:t>
            </w:r>
          </w:p>
        </w:tc>
      </w:tr>
      <w:tr w:rsidR="005B5D19" w:rsidRPr="005F56E5" w14:paraId="44AC77F0" w14:textId="77777777" w:rsidTr="005B5D19">
        <w:tc>
          <w:tcPr>
            <w:tcW w:w="1089" w:type="dxa"/>
          </w:tcPr>
          <w:p w14:paraId="709A2A7F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655D3AFA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Ілік септік – </w:t>
            </w:r>
          </w:p>
        </w:tc>
      </w:tr>
      <w:tr w:rsidR="005B5D19" w:rsidRPr="005F56E5" w14:paraId="40932A7D" w14:textId="77777777" w:rsidTr="005B5D19">
        <w:tc>
          <w:tcPr>
            <w:tcW w:w="1089" w:type="dxa"/>
          </w:tcPr>
          <w:p w14:paraId="27821A57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45394183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Барыс септік –  </w:t>
            </w:r>
          </w:p>
        </w:tc>
      </w:tr>
      <w:tr w:rsidR="005B5D19" w:rsidRPr="005F56E5" w14:paraId="69A4269D" w14:textId="77777777" w:rsidTr="005B5D19">
        <w:tc>
          <w:tcPr>
            <w:tcW w:w="1089" w:type="dxa"/>
          </w:tcPr>
          <w:p w14:paraId="68D1C677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52B7A0E4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Табыс септік – </w:t>
            </w:r>
          </w:p>
        </w:tc>
      </w:tr>
      <w:tr w:rsidR="005B5D19" w:rsidRPr="005F56E5" w14:paraId="35B8B036" w14:textId="77777777" w:rsidTr="005B5D19">
        <w:tc>
          <w:tcPr>
            <w:tcW w:w="1089" w:type="dxa"/>
          </w:tcPr>
          <w:p w14:paraId="596A426E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5C83574B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Жатыс септік – </w:t>
            </w:r>
          </w:p>
        </w:tc>
      </w:tr>
      <w:tr w:rsidR="005B5D19" w:rsidRPr="005F56E5" w14:paraId="2B9810F6" w14:textId="77777777" w:rsidTr="005B5D19">
        <w:tc>
          <w:tcPr>
            <w:tcW w:w="1089" w:type="dxa"/>
          </w:tcPr>
          <w:p w14:paraId="094CEAE7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66DC46E1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Шығыс септік –  </w:t>
            </w:r>
          </w:p>
        </w:tc>
      </w:tr>
      <w:tr w:rsidR="005B5D19" w:rsidRPr="005F56E5" w14:paraId="03F58889" w14:textId="77777777" w:rsidTr="005B5D19">
        <w:tc>
          <w:tcPr>
            <w:tcW w:w="1089" w:type="dxa"/>
          </w:tcPr>
          <w:p w14:paraId="03CF8470" w14:textId="77777777" w:rsidR="005B5D19" w:rsidRPr="005F56E5" w:rsidRDefault="005B5D19" w:rsidP="005B5D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4B1872B6" w14:textId="77777777" w:rsidR="005B5D19" w:rsidRPr="005F56E5" w:rsidRDefault="005B5D19" w:rsidP="005B5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Көмектес септік –  </w:t>
            </w:r>
          </w:p>
        </w:tc>
      </w:tr>
    </w:tbl>
    <w:p w14:paraId="7D83B021" w14:textId="77777777" w:rsidR="003F0852" w:rsidRPr="005F56E5" w:rsidRDefault="005B5D19" w:rsidP="003F08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Зат </w:t>
      </w:r>
      <w:r w:rsidR="003F0852" w:rsidRPr="005F56E5">
        <w:rPr>
          <w:rFonts w:ascii="Times New Roman" w:hAnsi="Times New Roman" w:cs="Times New Roman"/>
          <w:sz w:val="28"/>
          <w:szCs w:val="28"/>
          <w:lang w:val="kk-KZ"/>
        </w:rPr>
        <w:t>есімдердің астын сызыңыз.</w:t>
      </w: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Сөз тіркестері: </w:t>
      </w:r>
      <w:r w:rsidR="003F0852" w:rsidRPr="005F56E5">
        <w:rPr>
          <w:rFonts w:ascii="Times New Roman" w:hAnsi="Times New Roman" w:cs="Times New Roman"/>
          <w:sz w:val="28"/>
          <w:szCs w:val="28"/>
          <w:lang w:val="kk-KZ"/>
        </w:rPr>
        <w:t>қалың кітап, табылған ақыл, сұлу қыз, менің қуанышым, сары кітап, қиын тапсырма, пайдалы ақпарат, жалған сөйлеу, әдепті оқушы, биік ғимарат.</w:t>
      </w:r>
    </w:p>
    <w:p w14:paraId="4008E351" w14:textId="77777777" w:rsidR="003F0852" w:rsidRPr="005F56E5" w:rsidRDefault="003F0852" w:rsidP="003F08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Сын есімдердің астын сызыңыз. Сөз тіркестері: сүйкімді бала, озат студент, әдемі қала, бес қалам, бірінші курс, жайлы жатақхана, білімді мұғалім, қатал басшы, жаңа үй, екінші қабат.</w:t>
      </w:r>
    </w:p>
    <w:p w14:paraId="300561AF" w14:textId="77777777" w:rsidR="003F0852" w:rsidRPr="005F56E5" w:rsidRDefault="003F0852" w:rsidP="003F08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Берілген зат есімдерді сөзбен жазыңыз. Сөздер: 5, 11, 89, 112, 206, 473, 78, 96, 333, 100</w:t>
      </w:r>
    </w:p>
    <w:p w14:paraId="59814672" w14:textId="77777777" w:rsidR="003F0852" w:rsidRPr="005F56E5" w:rsidRDefault="003F0852" w:rsidP="003F085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787561" w14:textId="77777777" w:rsidR="00407C2E" w:rsidRPr="005F56E5" w:rsidRDefault="003F0852" w:rsidP="00407C2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ІІІ Блок </w:t>
      </w:r>
    </w:p>
    <w:p w14:paraId="253EF2B4" w14:textId="7719A793" w:rsidR="00142976" w:rsidRPr="005F56E5" w:rsidRDefault="008367BB" w:rsidP="001429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Шағын мәтін </w:t>
      </w:r>
      <w:r w:rsidR="00142976" w:rsidRPr="005F56E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тақырыптары</w:t>
      </w:r>
      <w:r w:rsidR="005F56E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7AF1B728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 кіммін?» (Танысу) тақырыбына топик жазыңыз (30-40 сөз).</w:t>
      </w:r>
    </w:p>
    <w:p w14:paraId="260C7C95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«Менің отбасым» (Отбасы) тақырыбына топик жазыңыз (30-40 сөз).</w:t>
      </w:r>
    </w:p>
    <w:p w14:paraId="48142E21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«Менің мінезім» (Мінез) тақырыбына топик жазыңыз (30-40 сөз).</w:t>
      </w:r>
    </w:p>
    <w:p w14:paraId="493A8533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«Менің пәтерім» (Мекенжай/ пәтер) тақырыбына топик жазыңыз (30-40 сөз).</w:t>
      </w:r>
    </w:p>
    <w:p w14:paraId="6514CDDE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 тұтынатын азық-түлік» (Азық-түлік) тақырыбына топик жазыңыз (30-40 сөз).</w:t>
      </w:r>
    </w:p>
    <w:p w14:paraId="6A2A9D68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«Менің хоббиім» (Бос уақыт) тақырыбына топик жазыңыз (30-40 сөз).</w:t>
      </w:r>
    </w:p>
    <w:p w14:paraId="7FE57DDD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«Маған ұнайтын ауа-райы» (Ауа-райы) тақырыбына топик жазыңыз (30-40 сөз).</w:t>
      </w:r>
    </w:p>
    <w:p w14:paraId="221A7462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«Жылдың төрт мезгілі» (Жыл мезгілдері) тақырыбына топик жазыңыз (30-40 сөз).</w:t>
      </w:r>
    </w:p>
    <w:p w14:paraId="6BEF990F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>«Менің күн тәртібім» (Уақыт кезеңдері) тақырыбына топик жазыңыз (30-40 сөз).</w:t>
      </w:r>
    </w:p>
    <w:p w14:paraId="61CFBCE6" w14:textId="77777777" w:rsidR="00142976" w:rsidRPr="005F56E5" w:rsidRDefault="00142976" w:rsidP="001429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6E5">
        <w:rPr>
          <w:rFonts w:ascii="Times New Roman" w:hAnsi="Times New Roman" w:cs="Times New Roman"/>
          <w:sz w:val="28"/>
          <w:szCs w:val="28"/>
          <w:lang w:val="kk-KZ"/>
        </w:rPr>
        <w:t xml:space="preserve"> «Мен әлемді саяхаттаймын» (Саяхат) тақырыбына топик жазыңыз (30-40 сөз).</w:t>
      </w:r>
    </w:p>
    <w:p w14:paraId="798EA57C" w14:textId="77777777" w:rsidR="003F0852" w:rsidRDefault="003F0852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561EDC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2C0850" w14:textId="3D5598D0" w:rsidR="00CD56B0" w:rsidRPr="003E6366" w:rsidRDefault="00CD56B0" w:rsidP="003E6366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6366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әдебиет:</w:t>
      </w:r>
      <w:r w:rsidRPr="003E6366">
        <w:rPr>
          <w:rFonts w:ascii="Times New Roman" w:hAnsi="Times New Roman" w:cs="Times New Roman"/>
          <w:sz w:val="28"/>
          <w:szCs w:val="28"/>
          <w:lang w:val="kk-KZ"/>
        </w:rPr>
        <w:t xml:space="preserve"> 1. Жеменей И., Рашид Я. Қазақ тілі: оқу құралы. – Алматы: Қазақ университеті, </w:t>
      </w:r>
      <w:r w:rsidR="003E6366" w:rsidRPr="003E63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2019. - 211 бет.</w:t>
      </w:r>
      <w:r w:rsidRPr="003E63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47D874" w14:textId="77777777" w:rsidR="00CD56B0" w:rsidRDefault="00CD56B0" w:rsidP="003E6366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957A34" w14:textId="77777777" w:rsidR="003E6366" w:rsidRPr="003E6366" w:rsidRDefault="003E6366" w:rsidP="003E6366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1ABBE3" w14:textId="42BA8254" w:rsidR="003E6366" w:rsidRPr="003E6366" w:rsidRDefault="00CD56B0" w:rsidP="003E6366">
      <w:pPr>
        <w:pStyle w:val="Pa1"/>
        <w:spacing w:line="240" w:lineRule="auto"/>
        <w:ind w:firstLine="510"/>
        <w:jc w:val="both"/>
        <w:rPr>
          <w:sz w:val="28"/>
          <w:szCs w:val="28"/>
          <w:lang w:val="kk-KZ"/>
        </w:rPr>
      </w:pPr>
      <w:r w:rsidRPr="003E6366">
        <w:rPr>
          <w:b/>
          <w:sz w:val="28"/>
          <w:szCs w:val="28"/>
          <w:lang w:val="kk-KZ"/>
        </w:rPr>
        <w:t>Қосымша әдебиет</w:t>
      </w:r>
      <w:r w:rsidRPr="003E6366">
        <w:rPr>
          <w:sz w:val="28"/>
          <w:szCs w:val="28"/>
          <w:lang w:val="kk-KZ"/>
        </w:rPr>
        <w:t xml:space="preserve"> 1. </w:t>
      </w:r>
      <w:proofErr w:type="spellStart"/>
      <w:r w:rsidR="003E6366" w:rsidRPr="003E6366">
        <w:rPr>
          <w:rStyle w:val="A10"/>
          <w:sz w:val="28"/>
          <w:szCs w:val="28"/>
        </w:rPr>
        <w:t>Нұржанова</w:t>
      </w:r>
      <w:proofErr w:type="spellEnd"/>
      <w:r w:rsidR="003E6366" w:rsidRPr="003E6366">
        <w:rPr>
          <w:rStyle w:val="A10"/>
          <w:sz w:val="28"/>
          <w:szCs w:val="28"/>
        </w:rPr>
        <w:t xml:space="preserve"> А.Б., </w:t>
      </w:r>
      <w:proofErr w:type="spellStart"/>
      <w:r w:rsidR="003E6366" w:rsidRPr="003E6366">
        <w:rPr>
          <w:rStyle w:val="A10"/>
          <w:sz w:val="28"/>
          <w:szCs w:val="28"/>
        </w:rPr>
        <w:t>Абнасырова</w:t>
      </w:r>
      <w:proofErr w:type="spellEnd"/>
      <w:r w:rsidR="003E6366" w:rsidRPr="003E6366">
        <w:rPr>
          <w:rStyle w:val="A10"/>
          <w:sz w:val="28"/>
          <w:szCs w:val="28"/>
        </w:rPr>
        <w:t xml:space="preserve"> Р.Ж., </w:t>
      </w:r>
      <w:proofErr w:type="spellStart"/>
      <w:r w:rsidR="003E6366" w:rsidRPr="003E6366">
        <w:rPr>
          <w:rStyle w:val="A10"/>
          <w:sz w:val="28"/>
          <w:szCs w:val="28"/>
        </w:rPr>
        <w:t>Нұрманова</w:t>
      </w:r>
      <w:proofErr w:type="spellEnd"/>
      <w:r w:rsidR="003E6366" w:rsidRPr="003E6366">
        <w:rPr>
          <w:rStyle w:val="A10"/>
          <w:sz w:val="28"/>
          <w:szCs w:val="28"/>
        </w:rPr>
        <w:t xml:space="preserve"> Г.Н., </w:t>
      </w:r>
      <w:proofErr w:type="spellStart"/>
      <w:r w:rsidR="003E6366" w:rsidRPr="003E6366">
        <w:rPr>
          <w:rStyle w:val="A10"/>
          <w:sz w:val="28"/>
          <w:szCs w:val="28"/>
        </w:rPr>
        <w:t>Дүйсебекова</w:t>
      </w:r>
      <w:proofErr w:type="spellEnd"/>
      <w:r w:rsidR="003E6366" w:rsidRPr="003E6366">
        <w:rPr>
          <w:rStyle w:val="A10"/>
          <w:sz w:val="28"/>
          <w:szCs w:val="28"/>
        </w:rPr>
        <w:t xml:space="preserve"> Ж.М.</w:t>
      </w:r>
      <w:r w:rsidR="003E6366" w:rsidRPr="003E6366">
        <w:rPr>
          <w:rStyle w:val="A10"/>
          <w:sz w:val="28"/>
          <w:szCs w:val="28"/>
          <w:lang w:val="kk-KZ"/>
        </w:rPr>
        <w:t xml:space="preserve"> </w:t>
      </w:r>
      <w:proofErr w:type="spellStart"/>
      <w:r w:rsidR="003E6366" w:rsidRPr="003E6366">
        <w:rPr>
          <w:rStyle w:val="A10"/>
          <w:sz w:val="28"/>
          <w:szCs w:val="28"/>
        </w:rPr>
        <w:t>Шетелдіктерге</w:t>
      </w:r>
      <w:proofErr w:type="spellEnd"/>
      <w:r w:rsidR="003E6366" w:rsidRPr="003E6366">
        <w:rPr>
          <w:rStyle w:val="A10"/>
          <w:sz w:val="28"/>
          <w:szCs w:val="28"/>
        </w:rPr>
        <w:t xml:space="preserve"> </w:t>
      </w:r>
      <w:proofErr w:type="spellStart"/>
      <w:r w:rsidR="003E6366" w:rsidRPr="003E6366">
        <w:rPr>
          <w:rStyle w:val="A10"/>
          <w:sz w:val="28"/>
          <w:szCs w:val="28"/>
        </w:rPr>
        <w:t>арналған</w:t>
      </w:r>
      <w:proofErr w:type="spellEnd"/>
      <w:r w:rsidR="003E6366" w:rsidRPr="003E6366">
        <w:rPr>
          <w:rStyle w:val="A10"/>
          <w:sz w:val="28"/>
          <w:szCs w:val="28"/>
        </w:rPr>
        <w:t xml:space="preserve"> </w:t>
      </w:r>
      <w:proofErr w:type="spellStart"/>
      <w:r w:rsidR="003E6366" w:rsidRPr="003E6366">
        <w:rPr>
          <w:rStyle w:val="A10"/>
          <w:sz w:val="28"/>
          <w:szCs w:val="28"/>
        </w:rPr>
        <w:t>қазақ</w:t>
      </w:r>
      <w:proofErr w:type="spellEnd"/>
      <w:r w:rsidR="003E6366" w:rsidRPr="003E6366">
        <w:rPr>
          <w:rStyle w:val="A10"/>
          <w:sz w:val="28"/>
          <w:szCs w:val="28"/>
        </w:rPr>
        <w:t xml:space="preserve"> </w:t>
      </w:r>
      <w:proofErr w:type="spellStart"/>
      <w:r w:rsidR="003E6366" w:rsidRPr="003E6366">
        <w:rPr>
          <w:rStyle w:val="A10"/>
          <w:sz w:val="28"/>
          <w:szCs w:val="28"/>
        </w:rPr>
        <w:t>тілі</w:t>
      </w:r>
      <w:proofErr w:type="spellEnd"/>
      <w:r w:rsidR="003E6366" w:rsidRPr="003E6366">
        <w:rPr>
          <w:rStyle w:val="A10"/>
          <w:sz w:val="28"/>
          <w:szCs w:val="28"/>
        </w:rPr>
        <w:t xml:space="preserve"> (А1 </w:t>
      </w:r>
      <w:proofErr w:type="spellStart"/>
      <w:r w:rsidR="003E6366" w:rsidRPr="003E6366">
        <w:rPr>
          <w:rStyle w:val="A10"/>
          <w:sz w:val="28"/>
          <w:szCs w:val="28"/>
        </w:rPr>
        <w:t>қарапайым</w:t>
      </w:r>
      <w:proofErr w:type="spellEnd"/>
      <w:r w:rsidR="003E6366" w:rsidRPr="003E6366">
        <w:rPr>
          <w:rStyle w:val="A10"/>
          <w:sz w:val="28"/>
          <w:szCs w:val="28"/>
        </w:rPr>
        <w:t xml:space="preserve"> </w:t>
      </w:r>
      <w:proofErr w:type="spellStart"/>
      <w:r w:rsidR="003E6366" w:rsidRPr="003E6366">
        <w:rPr>
          <w:rStyle w:val="A10"/>
          <w:sz w:val="28"/>
          <w:szCs w:val="28"/>
        </w:rPr>
        <w:t>деңгей</w:t>
      </w:r>
      <w:proofErr w:type="spellEnd"/>
      <w:r w:rsidR="003E6366" w:rsidRPr="003E6366">
        <w:rPr>
          <w:rStyle w:val="A10"/>
          <w:sz w:val="28"/>
          <w:szCs w:val="28"/>
        </w:rPr>
        <w:t xml:space="preserve">): </w:t>
      </w:r>
      <w:proofErr w:type="spellStart"/>
      <w:r w:rsidR="003E6366" w:rsidRPr="003E6366">
        <w:rPr>
          <w:rStyle w:val="A10"/>
          <w:sz w:val="28"/>
          <w:szCs w:val="28"/>
        </w:rPr>
        <w:t>оқулық</w:t>
      </w:r>
      <w:proofErr w:type="spellEnd"/>
      <w:r w:rsidR="003E6366" w:rsidRPr="003E6366">
        <w:rPr>
          <w:rStyle w:val="A10"/>
          <w:sz w:val="28"/>
          <w:szCs w:val="28"/>
        </w:rPr>
        <w:t xml:space="preserve"> /Алматы: Алматы-</w:t>
      </w:r>
      <w:proofErr w:type="spellStart"/>
      <w:r w:rsidR="003E6366" w:rsidRPr="003E6366">
        <w:rPr>
          <w:rStyle w:val="A10"/>
          <w:sz w:val="28"/>
          <w:szCs w:val="28"/>
        </w:rPr>
        <w:t>Болашақ</w:t>
      </w:r>
      <w:proofErr w:type="spellEnd"/>
      <w:r w:rsidR="003E6366" w:rsidRPr="003E6366">
        <w:rPr>
          <w:rStyle w:val="A10"/>
          <w:sz w:val="28"/>
          <w:szCs w:val="28"/>
        </w:rPr>
        <w:t>, 2018. – 114 б.</w:t>
      </w:r>
    </w:p>
    <w:p w14:paraId="503E07F6" w14:textId="77777777" w:rsidR="00CD56B0" w:rsidRDefault="00CD56B0" w:rsidP="003E6366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910604" w14:textId="77777777" w:rsidR="003E6366" w:rsidRPr="00CD56B0" w:rsidRDefault="003E6366" w:rsidP="003E6366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C44341" w14:textId="77777777" w:rsidR="00CD56B0" w:rsidRPr="00CD56B0" w:rsidRDefault="00CD56B0" w:rsidP="00CD56B0">
      <w:pPr>
        <w:pStyle w:val="a3"/>
        <w:ind w:left="0"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b/>
          <w:sz w:val="28"/>
          <w:szCs w:val="28"/>
          <w:lang w:val="kk-KZ"/>
        </w:rPr>
        <w:t>Онлайн ресурстар:</w:t>
      </w:r>
      <w:r w:rsidRPr="00CD56B0">
        <w:rPr>
          <w:rFonts w:ascii="Times New Roman" w:hAnsi="Times New Roman" w:cs="Times New Roman"/>
          <w:sz w:val="28"/>
          <w:szCs w:val="28"/>
          <w:lang w:val="kk-KZ"/>
        </w:rPr>
        <w:t xml:space="preserve"> kaz-tili.kz, til.gov.kz., qazaqtili.el.kz, sozdik.kz, tilalemi.kz. emle.kz. terminkom.kz. atau.kz, qujat.kz. </w:t>
      </w:r>
    </w:p>
    <w:p w14:paraId="3B8B30F4" w14:textId="77777777" w:rsidR="005F56E5" w:rsidRDefault="005F56E5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A8CDE4" w14:textId="77777777" w:rsidR="003E6366" w:rsidRDefault="003E6366" w:rsidP="003E6366">
      <w:pPr>
        <w:pStyle w:val="Default"/>
      </w:pPr>
    </w:p>
    <w:p w14:paraId="37DBE943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0E50D9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99D7D8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DD5A1F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F67EF2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180937" w14:textId="77777777" w:rsidR="003E6366" w:rsidRDefault="003E6366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EE7264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b/>
          <w:sz w:val="28"/>
          <w:szCs w:val="28"/>
          <w:lang w:val="kk-KZ"/>
        </w:rPr>
        <w:t>ЕРЕЖЕЛЕР:</w:t>
      </w:r>
      <w:r w:rsidRPr="00CD56B0">
        <w:rPr>
          <w:rFonts w:ascii="Times New Roman" w:hAnsi="Times New Roman" w:cs="Times New Roman"/>
          <w:sz w:val="28"/>
          <w:szCs w:val="28"/>
          <w:lang w:val="kk-KZ"/>
        </w:rPr>
        <w:t xml:space="preserve"> Емтихан өтетін платформа – UNIVER АЖ. (Стандартты Жазбаша)</w:t>
      </w:r>
    </w:p>
    <w:p w14:paraId="0FA7220D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</w:p>
    <w:p w14:paraId="19D1F749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sz w:val="28"/>
          <w:szCs w:val="28"/>
          <w:lang w:val="kk-KZ"/>
        </w:rPr>
        <w:t xml:space="preserve">UNIVER АЖ-да прокторинг бойынша нұсқаулықты оқып шығу керек. </w:t>
      </w:r>
    </w:p>
    <w:p w14:paraId="27086597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</w:p>
    <w:p w14:paraId="082E22EE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b/>
          <w:sz w:val="28"/>
          <w:szCs w:val="28"/>
          <w:lang w:val="kk-KZ"/>
        </w:rPr>
        <w:t>Емтихан ұзақтығы</w:t>
      </w:r>
      <w:r w:rsidRPr="00CD56B0">
        <w:rPr>
          <w:rFonts w:ascii="Times New Roman" w:hAnsi="Times New Roman" w:cs="Times New Roman"/>
          <w:sz w:val="28"/>
          <w:szCs w:val="28"/>
          <w:lang w:val="kk-KZ"/>
        </w:rPr>
        <w:t xml:space="preserve"> – 90 минут. </w:t>
      </w:r>
    </w:p>
    <w:p w14:paraId="6CFECC77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</w:p>
    <w:p w14:paraId="05F6E06E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сұрағының жалпы саны </w:t>
      </w:r>
      <w:r w:rsidRPr="00CD56B0">
        <w:rPr>
          <w:rFonts w:ascii="Times New Roman" w:hAnsi="Times New Roman" w:cs="Times New Roman"/>
          <w:sz w:val="28"/>
          <w:szCs w:val="28"/>
          <w:lang w:val="kk-KZ"/>
        </w:rPr>
        <w:t>– 60.</w:t>
      </w:r>
    </w:p>
    <w:p w14:paraId="6B0C7E5A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</w:p>
    <w:p w14:paraId="59582AD8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қорытынды емтиханда берілетін тапсырмаларының саны – 3 сұрақ. </w:t>
      </w:r>
    </w:p>
    <w:p w14:paraId="26708CE4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sz w:val="28"/>
          <w:szCs w:val="28"/>
          <w:lang w:val="kk-KZ"/>
        </w:rPr>
        <w:t xml:space="preserve">Әр сұрақ үшін дұрыс жауап саны – 1. </w:t>
      </w:r>
    </w:p>
    <w:p w14:paraId="46D9DA4C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sz w:val="28"/>
          <w:szCs w:val="28"/>
          <w:lang w:val="kk-KZ"/>
        </w:rPr>
        <w:t>Баға қойылу тәртібі: І блок – 30 балл, ІІ блок – 30 балл, ІІІ блок – 40 балл.</w:t>
      </w:r>
    </w:p>
    <w:p w14:paraId="2E987CC9" w14:textId="77777777" w:rsidR="00CD56B0" w:rsidRPr="00CD56B0" w:rsidRDefault="00CD56B0" w:rsidP="00CD56B0">
      <w:pPr>
        <w:pStyle w:val="a3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CD56B0">
        <w:rPr>
          <w:rFonts w:ascii="Times New Roman" w:hAnsi="Times New Roman" w:cs="Times New Roman"/>
          <w:sz w:val="28"/>
          <w:szCs w:val="28"/>
          <w:lang w:val="kk-KZ"/>
        </w:rPr>
        <w:t>Емтихан бойынша максималды балл – 100.</w:t>
      </w:r>
    </w:p>
    <w:p w14:paraId="611204F0" w14:textId="77777777" w:rsidR="00CD56B0" w:rsidRPr="00590E49" w:rsidRDefault="00CD56B0" w:rsidP="00CD56B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0B545045" w14:textId="77777777" w:rsidR="00CD56B0" w:rsidRPr="00590E49" w:rsidRDefault="00CD56B0" w:rsidP="00CD56B0">
      <w:pPr>
        <w:pStyle w:val="paragraph"/>
        <w:spacing w:before="0" w:beforeAutospacing="0" w:after="0" w:afterAutospacing="0"/>
        <w:jc w:val="both"/>
        <w:textAlignment w:val="baseline"/>
        <w:rPr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«Қазақ тілі» пәнінен е</w:t>
      </w:r>
      <w:r w:rsidRPr="00BB7AD1">
        <w:rPr>
          <w:rStyle w:val="normaltextrun"/>
          <w:b/>
          <w:bCs/>
          <w:sz w:val="20"/>
          <w:szCs w:val="20"/>
          <w:lang w:val="kk-KZ"/>
        </w:rPr>
        <w:t>мтихан тапсырмаларын жиынтық бағалау рубрикаторы</w:t>
      </w:r>
    </w:p>
    <w:p w14:paraId="3C981BD1" w14:textId="77777777" w:rsidR="00CD56B0" w:rsidRDefault="00CD56B0" w:rsidP="00CD56B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451"/>
        <w:gridCol w:w="1436"/>
        <w:gridCol w:w="1958"/>
        <w:gridCol w:w="3402"/>
      </w:tblGrid>
      <w:tr w:rsidR="00CD56B0" w14:paraId="522907F4" w14:textId="77777777" w:rsidTr="00C6114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6FF5F8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3C0B28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684ABC2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E3473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EF0D19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D65272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25BB80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970069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4F766A0" w14:textId="77777777" w:rsidR="00CD56B0" w:rsidRDefault="00CD56B0" w:rsidP="00C611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CD56B0" w:rsidRPr="008367BB" w14:paraId="75A1DD7D" w14:textId="77777777" w:rsidTr="00C6114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2F0FD" w14:textId="77777777" w:rsidR="00CD56B0" w:rsidRPr="00B72032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72032">
              <w:rPr>
                <w:b/>
                <w:bCs/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алуы, сұхбат құруға, пікірталастарға қатысуға, түйінді ой айта білуге қабілетті болуы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3C91D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алу, сұхбат құру, пікірталастарға қатысу, </w:t>
            </w:r>
            <w:r>
              <w:rPr>
                <w:sz w:val="20"/>
                <w:szCs w:val="20"/>
                <w:lang w:val="kk-KZ"/>
              </w:rPr>
              <w:t>екіжақты көзқарастарға талдау жасап,</w:t>
            </w:r>
            <w:r w:rsidRPr="002A4542">
              <w:rPr>
                <w:sz w:val="20"/>
                <w:szCs w:val="20"/>
                <w:lang w:val="kk-KZ"/>
              </w:rPr>
              <w:t xml:space="preserve"> түйінді ой айта білу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74803" w14:textId="77777777" w:rsidR="00CD56B0" w:rsidRPr="00205D72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алу, сұхбат құру, пікірталастарға қатысу, түйінді ой айта білу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252D6" w14:textId="77777777" w:rsidR="00CD56B0" w:rsidRPr="00BB7AD1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сөйлеп және сауатты жаза алу, сұхбат құру, </w:t>
            </w:r>
            <w:r>
              <w:rPr>
                <w:sz w:val="20"/>
                <w:szCs w:val="20"/>
                <w:lang w:val="kk-KZ"/>
              </w:rPr>
              <w:t xml:space="preserve">шектеулі </w:t>
            </w:r>
            <w:r w:rsidRPr="002A4542">
              <w:rPr>
                <w:sz w:val="20"/>
                <w:szCs w:val="20"/>
                <w:lang w:val="kk-KZ"/>
              </w:rPr>
              <w:t xml:space="preserve">пікірталастарға қатысу, </w:t>
            </w:r>
            <w:r>
              <w:rPr>
                <w:sz w:val="20"/>
                <w:szCs w:val="20"/>
                <w:lang w:val="kk-KZ"/>
              </w:rPr>
              <w:t xml:space="preserve">өз </w:t>
            </w:r>
            <w:r w:rsidRPr="002A4542">
              <w:rPr>
                <w:sz w:val="20"/>
                <w:szCs w:val="20"/>
                <w:lang w:val="kk-KZ"/>
              </w:rPr>
              <w:t>ой</w:t>
            </w:r>
            <w:r>
              <w:rPr>
                <w:sz w:val="20"/>
                <w:szCs w:val="20"/>
                <w:lang w:val="kk-KZ"/>
              </w:rPr>
              <w:t>ын қарапайым жеткізе</w:t>
            </w:r>
            <w:r w:rsidRPr="002A454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а</w:t>
            </w:r>
            <w:r>
              <w:rPr>
                <w:lang w:val="kk-KZ"/>
              </w:rPr>
              <w:t>лу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AFA" w14:textId="77777777" w:rsidR="00CD56B0" w:rsidRDefault="00CD56B0" w:rsidP="00C61142">
            <w:pPr>
              <w:pStyle w:val="paragraph"/>
              <w:spacing w:before="0" w:beforeAutospacing="0" w:after="0" w:afterAutospacing="0"/>
              <w:ind w:right="1972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</w:t>
            </w:r>
            <w:r>
              <w:rPr>
                <w:sz w:val="20"/>
                <w:szCs w:val="20"/>
                <w:lang w:val="kk-KZ"/>
              </w:rPr>
              <w:t>мау</w:t>
            </w:r>
            <w:r w:rsidRPr="002A4542">
              <w:rPr>
                <w:sz w:val="20"/>
                <w:szCs w:val="20"/>
                <w:lang w:val="kk-KZ"/>
              </w:rPr>
              <w:t xml:space="preserve">, сұхбат құруға, пікірталастарға </w:t>
            </w:r>
            <w:r>
              <w:rPr>
                <w:sz w:val="20"/>
                <w:szCs w:val="20"/>
                <w:lang w:val="kk-KZ"/>
              </w:rPr>
              <w:t>қатыса алмау.</w:t>
            </w:r>
          </w:p>
        </w:tc>
      </w:tr>
      <w:tr w:rsidR="00CD56B0" w:rsidRPr="008367BB" w14:paraId="78A46767" w14:textId="77777777" w:rsidTr="00C6114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AE7FD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Грамматикалық құрылымдарды пайдалана отырып, сауатты сөйлем құрастыра алуы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2BE2F" w14:textId="77777777" w:rsidR="00CD56B0" w:rsidRPr="00D61E9C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орфографиялық нормаларға сәйкес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F2C7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CB719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92F33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</w:t>
            </w:r>
            <w:r>
              <w:rPr>
                <w:sz w:val="20"/>
                <w:szCs w:val="20"/>
                <w:lang w:val="kk-KZ"/>
              </w:rPr>
              <w:t xml:space="preserve">дұрыс </w:t>
            </w:r>
            <w:r w:rsidRPr="00D61E9C">
              <w:rPr>
                <w:sz w:val="20"/>
                <w:szCs w:val="20"/>
                <w:lang w:val="kk-KZ"/>
              </w:rPr>
              <w:t xml:space="preserve">пайдалана </w:t>
            </w:r>
            <w:r>
              <w:rPr>
                <w:sz w:val="20"/>
                <w:szCs w:val="20"/>
                <w:lang w:val="kk-KZ"/>
              </w:rPr>
              <w:t>алмау</w:t>
            </w:r>
            <w:r w:rsidRPr="00D61E9C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</w:t>
            </w:r>
            <w:r w:rsidRPr="00D61E9C">
              <w:rPr>
                <w:sz w:val="20"/>
                <w:szCs w:val="20"/>
                <w:lang w:val="kk-KZ"/>
              </w:rPr>
              <w:t>құрастыра ал</w:t>
            </w:r>
            <w:r>
              <w:rPr>
                <w:sz w:val="20"/>
                <w:szCs w:val="20"/>
                <w:lang w:val="kk-KZ"/>
              </w:rPr>
              <w:t>мау.</w:t>
            </w:r>
          </w:p>
        </w:tc>
      </w:tr>
      <w:tr w:rsidR="00CD56B0" w:rsidRPr="008367BB" w14:paraId="67B4F2AA" w14:textId="77777777" w:rsidTr="00C6114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FDD3E" w14:textId="77777777" w:rsidR="00CD56B0" w:rsidRPr="00435A0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5A00">
              <w:rPr>
                <w:b/>
                <w:bCs/>
                <w:sz w:val="20"/>
                <w:szCs w:val="20"/>
                <w:lang w:val="kk-KZ"/>
              </w:rPr>
              <w:t>Түрлі тақырыпта  мәтін құрастыра алу, мәтіннің кіріспе,  негізгі, қорытынды бөлімдерін  ажырата білуі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7730F" w14:textId="77777777" w:rsidR="00CD56B0" w:rsidRPr="00F133BD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өте жақсы </w:t>
            </w:r>
            <w:r w:rsidRPr="00F133BD">
              <w:rPr>
                <w:sz w:val="20"/>
                <w:szCs w:val="20"/>
                <w:lang w:val="kk-KZ"/>
              </w:rPr>
              <w:t xml:space="preserve">талдап, саралай алу, негізгі ойды </w:t>
            </w:r>
            <w:r w:rsidRPr="00F133BD">
              <w:rPr>
                <w:sz w:val="20"/>
                <w:szCs w:val="20"/>
                <w:lang w:val="kk-KZ"/>
              </w:rPr>
              <w:lastRenderedPageBreak/>
              <w:t>тұжырымдай білу.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5D0A1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lastRenderedPageBreak/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жақсы </w:t>
            </w:r>
            <w:r w:rsidRPr="00F133BD">
              <w:rPr>
                <w:sz w:val="20"/>
                <w:szCs w:val="20"/>
                <w:lang w:val="kk-KZ"/>
              </w:rPr>
              <w:t xml:space="preserve">талдап, саралай алу, негізгі ойды </w:t>
            </w:r>
            <w:r w:rsidRPr="00F133BD">
              <w:rPr>
                <w:sz w:val="20"/>
                <w:szCs w:val="20"/>
                <w:lang w:val="kk-KZ"/>
              </w:rPr>
              <w:lastRenderedPageBreak/>
              <w:t>тұжырымдай білу.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18395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 құрастыра алу, мәтіндерді мағыналық бөліктерге талдап, саралай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1D5D4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</w:t>
            </w:r>
            <w:r>
              <w:rPr>
                <w:sz w:val="20"/>
                <w:szCs w:val="20"/>
                <w:lang w:val="kk-KZ"/>
              </w:rPr>
              <w:t>ді нашар</w:t>
            </w:r>
            <w:r w:rsidRPr="00F133BD">
              <w:rPr>
                <w:sz w:val="20"/>
                <w:szCs w:val="20"/>
                <w:lang w:val="kk-KZ"/>
              </w:rPr>
              <w:t xml:space="preserve"> құрастыра алу</w:t>
            </w:r>
            <w:r>
              <w:rPr>
                <w:sz w:val="20"/>
                <w:szCs w:val="20"/>
                <w:lang w:val="kk-KZ"/>
              </w:rPr>
              <w:t>/ құрастыра алмау</w:t>
            </w:r>
            <w:r w:rsidRPr="00F133BD">
              <w:rPr>
                <w:sz w:val="20"/>
                <w:szCs w:val="20"/>
                <w:lang w:val="kk-KZ"/>
              </w:rPr>
              <w:t xml:space="preserve">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>ажырата алмау</w:t>
            </w:r>
          </w:p>
        </w:tc>
      </w:tr>
      <w:tr w:rsidR="00CD56B0" w:rsidRPr="008367BB" w14:paraId="2EE4D973" w14:textId="77777777" w:rsidTr="00C6114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E5CFE" w14:textId="77777777" w:rsidR="00CD56B0" w:rsidRP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D56B0">
              <w:rPr>
                <w:rStyle w:val="eop"/>
                <w:b/>
                <w:bCs/>
                <w:sz w:val="20"/>
                <w:szCs w:val="20"/>
                <w:lang w:val="kk-KZ"/>
              </w:rPr>
              <w:t>Жағдаяттық тапсырмаларды орындай білуі</w:t>
            </w:r>
            <w:r w:rsidRPr="00CD56B0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25211" w14:textId="77777777" w:rsidR="00CD56B0" w:rsidRP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D56B0">
              <w:rPr>
                <w:rStyle w:val="eop"/>
                <w:sz w:val="20"/>
                <w:szCs w:val="20"/>
                <w:lang w:val="kk-KZ"/>
              </w:rPr>
              <w:t>Кез келген жағдаяттық тапсырмадан жоғары деңгейде шыға алу, мақсатына жету, тапсырманы өмірмен ұштастыра білу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32F31" w14:textId="77777777" w:rsidR="00CD56B0" w:rsidRP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D56B0">
              <w:rPr>
                <w:rStyle w:val="eop"/>
                <w:sz w:val="20"/>
                <w:szCs w:val="20"/>
                <w:lang w:val="kk-KZ"/>
              </w:rPr>
              <w:t>Кез келген жағдаяттық тапсырмадан шыға алу, мақсатына жету, тапсырманы өмірмен ұштастыра білу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63C8D" w14:textId="77777777" w:rsidR="00CD56B0" w:rsidRP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D56B0">
              <w:rPr>
                <w:rStyle w:val="eop"/>
                <w:sz w:val="20"/>
                <w:szCs w:val="20"/>
                <w:lang w:val="kk-KZ"/>
              </w:rPr>
              <w:t>Кейбір жағдаяттық тапсырмадан шыға алу, мақсатына қиын жету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A739" w14:textId="77777777" w:rsidR="00CD56B0" w:rsidRP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D56B0">
              <w:rPr>
                <w:rStyle w:val="eop"/>
                <w:sz w:val="20"/>
                <w:szCs w:val="20"/>
                <w:lang w:val="kk-KZ"/>
              </w:rPr>
              <w:t>Берілген жағдаяттық тапсырмадан шыға алмау, мақсатына жете алмау.</w:t>
            </w:r>
          </w:p>
        </w:tc>
      </w:tr>
      <w:tr w:rsidR="00CD56B0" w:rsidRPr="008367BB" w14:paraId="64844E01" w14:textId="77777777" w:rsidTr="00C6114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6EB49" w14:textId="77777777" w:rsidR="00CD56B0" w:rsidRPr="00BB7AD1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t>Кез келген тақырыпта эссе жазып, өз көзқарасын нақты аргументтер келтіре отырып сауатты жеткізу қабілеті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D03EF" w14:textId="77777777" w:rsidR="00CD56B0" w:rsidRPr="00BB7AD1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ұстанымын өте жақсы жеткізе алу, эссенің құрылымын сақтау, айтылған ойлары дәйекті болу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B0B0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Кез келген тақырыпта эссе жазып, субьективті ұстанымын жақсы жеткізе </w:t>
            </w:r>
            <w:r>
              <w:rPr>
                <w:rStyle w:val="normaltextrun"/>
                <w:sz w:val="20"/>
                <w:szCs w:val="20"/>
                <w:lang w:val="kk-KZ"/>
              </w:rPr>
              <w:t>білу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сақтау, айтылған ойлары дәйекті болу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355B8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C6D27" w14:textId="77777777" w:rsidR="00CD56B0" w:rsidRDefault="00CD56B0" w:rsidP="00C611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Берілген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 тақырыпта эссе жазып,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бірақ 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алмау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</w:t>
            </w:r>
            <w:r>
              <w:rPr>
                <w:rStyle w:val="normaltextrun"/>
                <w:sz w:val="20"/>
                <w:szCs w:val="20"/>
                <w:lang w:val="kk-KZ"/>
              </w:rPr>
              <w:t>мау, өз көзқарасын дәлелдей алмау.</w:t>
            </w:r>
          </w:p>
        </w:tc>
      </w:tr>
    </w:tbl>
    <w:p w14:paraId="42B1583A" w14:textId="77777777" w:rsidR="00CD56B0" w:rsidRDefault="00CD56B0" w:rsidP="00CD56B0">
      <w:pPr>
        <w:rPr>
          <w:sz w:val="20"/>
          <w:szCs w:val="20"/>
          <w:lang w:val="kk-KZ"/>
        </w:rPr>
      </w:pPr>
    </w:p>
    <w:p w14:paraId="28927713" w14:textId="77777777" w:rsidR="00CD56B0" w:rsidRDefault="00CD56B0" w:rsidP="00CD56B0">
      <w:pPr>
        <w:rPr>
          <w:sz w:val="20"/>
          <w:szCs w:val="20"/>
          <w:lang w:val="kk-KZ"/>
        </w:rPr>
      </w:pPr>
    </w:p>
    <w:p w14:paraId="15EECAC1" w14:textId="77777777" w:rsidR="00CD56B0" w:rsidRDefault="00CD56B0" w:rsidP="00CD56B0">
      <w:pPr>
        <w:rPr>
          <w:sz w:val="20"/>
          <w:szCs w:val="20"/>
          <w:lang w:val="kk-KZ"/>
        </w:rPr>
      </w:pPr>
    </w:p>
    <w:p w14:paraId="04E50018" w14:textId="77777777" w:rsidR="00CD56B0" w:rsidRPr="00205D72" w:rsidRDefault="00CD56B0" w:rsidP="00CD56B0">
      <w:pPr>
        <w:rPr>
          <w:lang w:val="kk-KZ"/>
        </w:rPr>
      </w:pPr>
    </w:p>
    <w:p w14:paraId="6041521D" w14:textId="77777777" w:rsidR="00CD56B0" w:rsidRPr="008D3D66" w:rsidRDefault="00CD56B0" w:rsidP="00CD56B0">
      <w:pPr>
        <w:pStyle w:val="a3"/>
        <w:ind w:left="510"/>
        <w:rPr>
          <w:sz w:val="28"/>
          <w:szCs w:val="28"/>
          <w:lang w:val="kk-KZ"/>
        </w:rPr>
      </w:pPr>
      <w:r w:rsidRPr="00845BFE">
        <w:rPr>
          <w:sz w:val="28"/>
          <w:szCs w:val="28"/>
          <w:lang w:val="kk-KZ"/>
        </w:rPr>
        <w:t xml:space="preserve"> </w:t>
      </w:r>
    </w:p>
    <w:p w14:paraId="3E84F66C" w14:textId="77777777" w:rsidR="00CD56B0" w:rsidRPr="005F56E5" w:rsidRDefault="00CD56B0" w:rsidP="0014297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56B0" w:rsidRPr="005F56E5" w:rsidSect="00A5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DBB"/>
    <w:multiLevelType w:val="hybridMultilevel"/>
    <w:tmpl w:val="269E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BE38C6"/>
    <w:multiLevelType w:val="hybridMultilevel"/>
    <w:tmpl w:val="D3948622"/>
    <w:lvl w:ilvl="0" w:tplc="D9760F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C3C76"/>
    <w:multiLevelType w:val="hybridMultilevel"/>
    <w:tmpl w:val="E10E5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DDA"/>
    <w:multiLevelType w:val="hybridMultilevel"/>
    <w:tmpl w:val="6B5C0E5A"/>
    <w:lvl w:ilvl="0" w:tplc="A41EB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E2725"/>
    <w:multiLevelType w:val="hybridMultilevel"/>
    <w:tmpl w:val="4F54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07551">
    <w:abstractNumId w:val="0"/>
  </w:num>
  <w:num w:numId="2" w16cid:durableId="149903852">
    <w:abstractNumId w:val="5"/>
  </w:num>
  <w:num w:numId="3" w16cid:durableId="1595239063">
    <w:abstractNumId w:val="3"/>
  </w:num>
  <w:num w:numId="4" w16cid:durableId="1234509501">
    <w:abstractNumId w:val="4"/>
  </w:num>
  <w:num w:numId="5" w16cid:durableId="359471632">
    <w:abstractNumId w:val="2"/>
  </w:num>
  <w:num w:numId="6" w16cid:durableId="179925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C03"/>
    <w:rsid w:val="00142976"/>
    <w:rsid w:val="003E6366"/>
    <w:rsid w:val="003F0852"/>
    <w:rsid w:val="00400F9D"/>
    <w:rsid w:val="00407C2E"/>
    <w:rsid w:val="004D5ABF"/>
    <w:rsid w:val="00562C03"/>
    <w:rsid w:val="005B5D19"/>
    <w:rsid w:val="005E4A41"/>
    <w:rsid w:val="005F56E5"/>
    <w:rsid w:val="00705C5D"/>
    <w:rsid w:val="007B6684"/>
    <w:rsid w:val="008367BB"/>
    <w:rsid w:val="008F671B"/>
    <w:rsid w:val="009F0348"/>
    <w:rsid w:val="00A22E6C"/>
    <w:rsid w:val="00A5130C"/>
    <w:rsid w:val="00C04F30"/>
    <w:rsid w:val="00CD56B0"/>
    <w:rsid w:val="00E52488"/>
    <w:rsid w:val="00E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5E83"/>
  <w15:docId w15:val="{13E530E5-33D2-4C4D-BC5F-8065CF17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8F671B"/>
    <w:pPr>
      <w:ind w:left="720"/>
      <w:contextualSpacing/>
    </w:pPr>
  </w:style>
  <w:style w:type="table" w:styleId="a5">
    <w:name w:val="Table Grid"/>
    <w:basedOn w:val="a1"/>
    <w:uiPriority w:val="59"/>
    <w:rsid w:val="009F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5F56E5"/>
  </w:style>
  <w:style w:type="paragraph" w:customStyle="1" w:styleId="paragraph">
    <w:name w:val="paragraph"/>
    <w:basedOn w:val="a"/>
    <w:rsid w:val="00CD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56B0"/>
  </w:style>
  <w:style w:type="character" w:customStyle="1" w:styleId="eop">
    <w:name w:val="eop"/>
    <w:basedOn w:val="a0"/>
    <w:rsid w:val="00CD56B0"/>
  </w:style>
  <w:style w:type="character" w:customStyle="1" w:styleId="A10">
    <w:name w:val="A1"/>
    <w:uiPriority w:val="99"/>
    <w:rsid w:val="003E6366"/>
    <w:rPr>
      <w:color w:val="000000"/>
      <w:sz w:val="32"/>
      <w:szCs w:val="32"/>
    </w:rPr>
  </w:style>
  <w:style w:type="paragraph" w:customStyle="1" w:styleId="Default">
    <w:name w:val="Default"/>
    <w:rsid w:val="003E6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customStyle="1" w:styleId="Pa1">
    <w:name w:val="Pa1"/>
    <w:basedOn w:val="Default"/>
    <w:next w:val="Default"/>
    <w:uiPriority w:val="99"/>
    <w:rsid w:val="003E6366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365 Pro Plus</cp:lastModifiedBy>
  <cp:revision>14</cp:revision>
  <dcterms:created xsi:type="dcterms:W3CDTF">2023-04-19T04:00:00Z</dcterms:created>
  <dcterms:modified xsi:type="dcterms:W3CDTF">2023-10-24T03:32:00Z</dcterms:modified>
</cp:coreProperties>
</file>